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34" w:rsidRPr="005F3A34" w:rsidRDefault="005F3A34" w:rsidP="005F3A34">
      <w:pPr>
        <w:shd w:val="clear" w:color="auto" w:fill="FFFFFF"/>
        <w:spacing w:before="300" w:after="150" w:line="240" w:lineRule="auto"/>
        <w:outlineLvl w:val="2"/>
        <w:rPr>
          <w:rFonts w:ascii="Helvetica" w:eastAsia="Times New Roman" w:hAnsi="Helvetica" w:cs="Helvetica"/>
          <w:color w:val="333333"/>
          <w:sz w:val="36"/>
          <w:szCs w:val="36"/>
          <w:lang w:eastAsia="ru-RU"/>
        </w:rPr>
      </w:pPr>
      <w:r w:rsidRPr="005F3A34">
        <w:rPr>
          <w:rFonts w:ascii="Helvetica" w:eastAsia="Times New Roman" w:hAnsi="Helvetica" w:cs="Helvetica"/>
          <w:color w:val="333333"/>
          <w:sz w:val="36"/>
          <w:szCs w:val="36"/>
          <w:lang w:eastAsia="ru-RU"/>
        </w:rPr>
        <w:t>Досудебная претензия в страховую компанию о возмещении УТС</w:t>
      </w:r>
    </w:p>
    <w:p w:rsidR="005F3A34" w:rsidRPr="005F3A34" w:rsidRDefault="005F3A34" w:rsidP="005F3A34">
      <w:pPr>
        <w:shd w:val="clear" w:color="auto" w:fill="FFFFFF"/>
        <w:spacing w:after="15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От Петрова Владимира Николаевича</w:t>
      </w:r>
      <w:r w:rsidRPr="005F3A34">
        <w:rPr>
          <w:rFonts w:ascii="Helvetica" w:eastAsia="Times New Roman" w:hAnsi="Helvetica" w:cs="Helvetica"/>
          <w:color w:val="333333"/>
          <w:sz w:val="21"/>
          <w:szCs w:val="21"/>
          <w:lang w:eastAsia="ru-RU"/>
        </w:rPr>
        <w:br/>
        <w:t>Почтовый адрес 115093, Россия, г. Москва,</w:t>
      </w:r>
      <w:r w:rsidRPr="005F3A34">
        <w:rPr>
          <w:rFonts w:ascii="Helvetica" w:eastAsia="Times New Roman" w:hAnsi="Helvetica" w:cs="Helvetica"/>
          <w:color w:val="333333"/>
          <w:sz w:val="21"/>
          <w:szCs w:val="21"/>
          <w:lang w:eastAsia="ru-RU"/>
        </w:rPr>
        <w:br/>
        <w:t>ул. Арбат, д. 1, кв. 2</w:t>
      </w:r>
      <w:r w:rsidRPr="005F3A34">
        <w:rPr>
          <w:rFonts w:ascii="Helvetica" w:eastAsia="Times New Roman" w:hAnsi="Helvetica" w:cs="Helvetica"/>
          <w:color w:val="333333"/>
          <w:sz w:val="21"/>
          <w:szCs w:val="21"/>
          <w:lang w:eastAsia="ru-RU"/>
        </w:rPr>
        <w:br/>
        <w:t>+7 (916) 123-4567</w:t>
      </w:r>
    </w:p>
    <w:p w:rsidR="005F3A34" w:rsidRPr="005F3A34" w:rsidRDefault="005F3A34" w:rsidP="005F3A34">
      <w:pPr>
        <w:shd w:val="clear" w:color="auto" w:fill="FFFFFF"/>
        <w:spacing w:after="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br/>
      </w:r>
    </w:p>
    <w:p w:rsidR="005F3A34" w:rsidRPr="005F3A34" w:rsidRDefault="005F3A34" w:rsidP="005F3A34">
      <w:pPr>
        <w:shd w:val="clear" w:color="auto" w:fill="FFFFFF"/>
        <w:spacing w:after="15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В ОCAО «Страховая компания»</w:t>
      </w:r>
      <w:r w:rsidRPr="005F3A34">
        <w:rPr>
          <w:rFonts w:ascii="Helvetica" w:eastAsia="Times New Roman" w:hAnsi="Helvetica" w:cs="Helvetica"/>
          <w:color w:val="333333"/>
          <w:sz w:val="21"/>
          <w:szCs w:val="21"/>
          <w:lang w:eastAsia="ru-RU"/>
        </w:rPr>
        <w:br/>
        <w:t>Юридический адрес 117997, Россия,</w:t>
      </w:r>
      <w:r w:rsidRPr="005F3A34">
        <w:rPr>
          <w:rFonts w:ascii="Helvetica" w:eastAsia="Times New Roman" w:hAnsi="Helvetica" w:cs="Helvetica"/>
          <w:color w:val="333333"/>
          <w:sz w:val="21"/>
          <w:szCs w:val="21"/>
          <w:lang w:eastAsia="ru-RU"/>
        </w:rPr>
        <w:br/>
        <w:t>г. Москва, ул. Пятницкая, д.12 стр. 2</w:t>
      </w:r>
      <w:r w:rsidRPr="005F3A34">
        <w:rPr>
          <w:rFonts w:ascii="Helvetica" w:eastAsia="Times New Roman" w:hAnsi="Helvetica" w:cs="Helvetica"/>
          <w:color w:val="333333"/>
          <w:sz w:val="21"/>
          <w:szCs w:val="21"/>
          <w:lang w:eastAsia="ru-RU"/>
        </w:rPr>
        <w:br/>
        <w:t>Фактический адрес 117997, Россия,</w:t>
      </w:r>
      <w:r w:rsidRPr="005F3A34">
        <w:rPr>
          <w:rFonts w:ascii="Helvetica" w:eastAsia="Times New Roman" w:hAnsi="Helvetica" w:cs="Helvetica"/>
          <w:color w:val="333333"/>
          <w:sz w:val="21"/>
          <w:szCs w:val="21"/>
          <w:lang w:eastAsia="ru-RU"/>
        </w:rPr>
        <w:br/>
        <w:t>г. Москва, ул. Пятницкая, д.12 стр. 2</w:t>
      </w:r>
    </w:p>
    <w:p w:rsidR="005F3A34" w:rsidRPr="005F3A34" w:rsidRDefault="005F3A34" w:rsidP="005F3A34">
      <w:pPr>
        <w:shd w:val="clear" w:color="auto" w:fill="FFFFFF"/>
        <w:spacing w:after="0" w:line="300" w:lineRule="atLeast"/>
        <w:rPr>
          <w:rFonts w:ascii="Helvetica" w:eastAsia="Times New Roman" w:hAnsi="Helvetica" w:cs="Helvetica"/>
          <w:color w:val="333333"/>
          <w:sz w:val="21"/>
          <w:szCs w:val="21"/>
          <w:lang w:eastAsia="ru-RU"/>
        </w:rPr>
      </w:pPr>
    </w:p>
    <w:p w:rsidR="005F3A34" w:rsidRPr="005F3A34" w:rsidRDefault="005F3A34" w:rsidP="005F3A34">
      <w:pPr>
        <w:shd w:val="clear" w:color="auto" w:fill="FFFFFF"/>
        <w:spacing w:after="150" w:line="300" w:lineRule="atLeast"/>
        <w:jc w:val="center"/>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ДОСУДЕБНАЯ ПРЕТЕНЗИЯ</w:t>
      </w:r>
      <w:r w:rsidRPr="005F3A34">
        <w:rPr>
          <w:rFonts w:ascii="Helvetica" w:eastAsia="Times New Roman" w:hAnsi="Helvetica" w:cs="Helvetica"/>
          <w:color w:val="333333"/>
          <w:sz w:val="21"/>
          <w:szCs w:val="21"/>
          <w:lang w:eastAsia="ru-RU"/>
        </w:rPr>
        <w:br/>
        <w:t>о возмещении ущерба, причиненного в результате ДТП</w:t>
      </w:r>
    </w:p>
    <w:p w:rsidR="005F3A34" w:rsidRPr="005F3A34" w:rsidRDefault="000202C1" w:rsidP="005F3A34">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11 февраля 2019</w:t>
      </w:r>
      <w:r w:rsidR="005F3A34" w:rsidRPr="005F3A34">
        <w:rPr>
          <w:rFonts w:ascii="Helvetica" w:eastAsia="Times New Roman" w:hAnsi="Helvetica" w:cs="Helvetica"/>
          <w:color w:val="333333"/>
          <w:sz w:val="21"/>
          <w:szCs w:val="21"/>
          <w:lang w:eastAsia="ru-RU"/>
        </w:rPr>
        <w:t xml:space="preserve"> года произошло ДТП с участием автомобилей</w:t>
      </w:r>
    </w:p>
    <w:p w:rsidR="005F3A34" w:rsidRPr="005F3A34" w:rsidRDefault="005F3A34" w:rsidP="005F3A34">
      <w:pPr>
        <w:numPr>
          <w:ilvl w:val="0"/>
          <w:numId w:val="1"/>
        </w:numPr>
        <w:shd w:val="clear" w:color="auto" w:fill="FFFFFF"/>
        <w:spacing w:before="100" w:beforeAutospacing="1" w:after="100" w:afterAutospacing="1" w:line="300" w:lineRule="atLeast"/>
        <w:ind w:left="495"/>
        <w:rPr>
          <w:rFonts w:ascii="Helvetica" w:eastAsia="Times New Roman" w:hAnsi="Helvetica" w:cs="Helvetica"/>
          <w:color w:val="333333"/>
          <w:sz w:val="21"/>
          <w:szCs w:val="21"/>
          <w:lang w:eastAsia="ru-RU"/>
        </w:rPr>
      </w:pPr>
      <w:proofErr w:type="spellStart"/>
      <w:r w:rsidRPr="005F3A34">
        <w:rPr>
          <w:rFonts w:ascii="Helvetica" w:eastAsia="Times New Roman" w:hAnsi="Helvetica" w:cs="Helvetica"/>
          <w:color w:val="333333"/>
          <w:sz w:val="21"/>
          <w:szCs w:val="21"/>
          <w:lang w:eastAsia="ru-RU"/>
        </w:rPr>
        <w:t>Ford</w:t>
      </w:r>
      <w:proofErr w:type="spellEnd"/>
      <w:r w:rsidRPr="005F3A34">
        <w:rPr>
          <w:rFonts w:ascii="Helvetica" w:eastAsia="Times New Roman" w:hAnsi="Helvetica" w:cs="Helvetica"/>
          <w:color w:val="333333"/>
          <w:sz w:val="21"/>
          <w:szCs w:val="21"/>
          <w:lang w:eastAsia="ru-RU"/>
        </w:rPr>
        <w:t xml:space="preserve"> </w:t>
      </w:r>
      <w:proofErr w:type="spellStart"/>
      <w:r w:rsidRPr="005F3A34">
        <w:rPr>
          <w:rFonts w:ascii="Helvetica" w:eastAsia="Times New Roman" w:hAnsi="Helvetica" w:cs="Helvetica"/>
          <w:color w:val="333333"/>
          <w:sz w:val="21"/>
          <w:szCs w:val="21"/>
          <w:lang w:eastAsia="ru-RU"/>
        </w:rPr>
        <w:t>Mondeo</w:t>
      </w:r>
      <w:proofErr w:type="spellEnd"/>
      <w:r w:rsidRPr="005F3A34">
        <w:rPr>
          <w:rFonts w:ascii="Helvetica" w:eastAsia="Times New Roman" w:hAnsi="Helvetica" w:cs="Helvetica"/>
          <w:color w:val="333333"/>
          <w:sz w:val="21"/>
          <w:szCs w:val="21"/>
          <w:lang w:eastAsia="ru-RU"/>
        </w:rPr>
        <w:t>, г/н a12</w:t>
      </w:r>
      <w:r w:rsidR="000202C1">
        <w:rPr>
          <w:rFonts w:ascii="Helvetica" w:eastAsia="Times New Roman" w:hAnsi="Helvetica" w:cs="Helvetica"/>
          <w:color w:val="333333"/>
          <w:sz w:val="21"/>
          <w:szCs w:val="21"/>
          <w:lang w:eastAsia="ru-RU"/>
        </w:rPr>
        <w:t>0</w:t>
      </w:r>
      <w:r w:rsidRPr="005F3A34">
        <w:rPr>
          <w:rFonts w:ascii="Helvetica" w:eastAsia="Times New Roman" w:hAnsi="Helvetica" w:cs="Helvetica"/>
          <w:color w:val="333333"/>
          <w:sz w:val="21"/>
          <w:szCs w:val="21"/>
          <w:lang w:eastAsia="ru-RU"/>
        </w:rPr>
        <w:t>aa77, водитель Петров Владимир Николаевич (автомобиль принадлежит мне на праве собственности),</w:t>
      </w:r>
    </w:p>
    <w:p w:rsidR="005F3A34" w:rsidRPr="005F3A34" w:rsidRDefault="000202C1" w:rsidP="005F3A34">
      <w:pPr>
        <w:numPr>
          <w:ilvl w:val="0"/>
          <w:numId w:val="1"/>
        </w:numPr>
        <w:shd w:val="clear" w:color="auto" w:fill="FFFFFF"/>
        <w:spacing w:before="100" w:beforeAutospacing="1" w:after="100" w:afterAutospacing="1" w:line="300" w:lineRule="atLeast"/>
        <w:ind w:left="495"/>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ГАЗ 2704, г/н a30</w:t>
      </w:r>
      <w:r w:rsidR="005F3A34" w:rsidRPr="005F3A34">
        <w:rPr>
          <w:rFonts w:ascii="Helvetica" w:eastAsia="Times New Roman" w:hAnsi="Helvetica" w:cs="Helvetica"/>
          <w:color w:val="333333"/>
          <w:sz w:val="21"/>
          <w:szCs w:val="21"/>
          <w:lang w:eastAsia="ru-RU"/>
        </w:rPr>
        <w:t>1aa197, водитель Сидоров Максим Владимирович.</w:t>
      </w:r>
    </w:p>
    <w:p w:rsidR="005F3A34" w:rsidRPr="005F3A34" w:rsidRDefault="005F3A34" w:rsidP="005F3A34">
      <w:pPr>
        <w:shd w:val="clear" w:color="auto" w:fill="FFFFFF"/>
        <w:spacing w:after="15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В результате ДТП моему транспортному средству были причинены механические повреждения, указанные в следующих документах:</w:t>
      </w:r>
    </w:p>
    <w:p w:rsidR="005F3A34" w:rsidRPr="005F3A34" w:rsidRDefault="005F3A34" w:rsidP="005F3A34">
      <w:pPr>
        <w:numPr>
          <w:ilvl w:val="0"/>
          <w:numId w:val="2"/>
        </w:numPr>
        <w:shd w:val="clear" w:color="auto" w:fill="FFFFFF"/>
        <w:spacing w:before="100" w:beforeAutospacing="1" w:after="100" w:afterAutospacing="1" w:line="300" w:lineRule="atLeast"/>
        <w:ind w:left="495"/>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 xml:space="preserve">справка о ДТП от 11 </w:t>
      </w:r>
      <w:r w:rsidR="000202C1">
        <w:rPr>
          <w:rFonts w:ascii="Helvetica" w:eastAsia="Times New Roman" w:hAnsi="Helvetica" w:cs="Helvetica"/>
          <w:color w:val="333333"/>
          <w:sz w:val="21"/>
          <w:szCs w:val="21"/>
          <w:lang w:eastAsia="ru-RU"/>
        </w:rPr>
        <w:t xml:space="preserve">февраля </w:t>
      </w:r>
      <w:r w:rsidRPr="005F3A34">
        <w:rPr>
          <w:rFonts w:ascii="Helvetica" w:eastAsia="Times New Roman" w:hAnsi="Helvetica" w:cs="Helvetica"/>
          <w:color w:val="333333"/>
          <w:sz w:val="21"/>
          <w:szCs w:val="21"/>
          <w:lang w:eastAsia="ru-RU"/>
        </w:rPr>
        <w:t>201</w:t>
      </w:r>
      <w:r w:rsidR="000202C1">
        <w:rPr>
          <w:rFonts w:ascii="Helvetica" w:eastAsia="Times New Roman" w:hAnsi="Helvetica" w:cs="Helvetica"/>
          <w:color w:val="333333"/>
          <w:sz w:val="21"/>
          <w:szCs w:val="21"/>
          <w:lang w:eastAsia="ru-RU"/>
        </w:rPr>
        <w:t>9</w:t>
      </w:r>
      <w:r w:rsidRPr="005F3A34">
        <w:rPr>
          <w:rFonts w:ascii="Helvetica" w:eastAsia="Times New Roman" w:hAnsi="Helvetica" w:cs="Helvetica"/>
          <w:color w:val="333333"/>
          <w:sz w:val="21"/>
          <w:szCs w:val="21"/>
          <w:lang w:eastAsia="ru-RU"/>
        </w:rPr>
        <w:t xml:space="preserve"> года,</w:t>
      </w:r>
    </w:p>
    <w:p w:rsidR="005F3A34" w:rsidRPr="005F3A34" w:rsidRDefault="005F3A34" w:rsidP="005F3A34">
      <w:pPr>
        <w:numPr>
          <w:ilvl w:val="0"/>
          <w:numId w:val="2"/>
        </w:numPr>
        <w:shd w:val="clear" w:color="auto" w:fill="FFFFFF"/>
        <w:spacing w:before="100" w:beforeAutospacing="1" w:after="100" w:afterAutospacing="1" w:line="300" w:lineRule="atLeast"/>
        <w:ind w:left="495"/>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 xml:space="preserve">акт осмотра автомобиля от 11 </w:t>
      </w:r>
      <w:r w:rsidR="000202C1">
        <w:rPr>
          <w:rFonts w:ascii="Helvetica" w:eastAsia="Times New Roman" w:hAnsi="Helvetica" w:cs="Helvetica"/>
          <w:color w:val="333333"/>
          <w:sz w:val="21"/>
          <w:szCs w:val="21"/>
          <w:lang w:eastAsia="ru-RU"/>
        </w:rPr>
        <w:t>февраля</w:t>
      </w:r>
      <w:r w:rsidRPr="005F3A34">
        <w:rPr>
          <w:rFonts w:ascii="Helvetica" w:eastAsia="Times New Roman" w:hAnsi="Helvetica" w:cs="Helvetica"/>
          <w:color w:val="333333"/>
          <w:sz w:val="21"/>
          <w:szCs w:val="21"/>
          <w:lang w:eastAsia="ru-RU"/>
        </w:rPr>
        <w:t xml:space="preserve"> 201</w:t>
      </w:r>
      <w:r w:rsidR="000202C1">
        <w:rPr>
          <w:rFonts w:ascii="Helvetica" w:eastAsia="Times New Roman" w:hAnsi="Helvetica" w:cs="Helvetica"/>
          <w:color w:val="333333"/>
          <w:sz w:val="21"/>
          <w:szCs w:val="21"/>
          <w:lang w:eastAsia="ru-RU"/>
        </w:rPr>
        <w:t>9 года №56789</w:t>
      </w:r>
      <w:r w:rsidRPr="005F3A34">
        <w:rPr>
          <w:rFonts w:ascii="Helvetica" w:eastAsia="Times New Roman" w:hAnsi="Helvetica" w:cs="Helvetica"/>
          <w:color w:val="333333"/>
          <w:sz w:val="21"/>
          <w:szCs w:val="21"/>
          <w:lang w:eastAsia="ru-RU"/>
        </w:rPr>
        <w:t>.</w:t>
      </w:r>
    </w:p>
    <w:p w:rsidR="005F3A34" w:rsidRPr="005F3A34" w:rsidRDefault="000202C1" w:rsidP="005F3A34">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Постановлением 77 МО 100</w:t>
      </w:r>
      <w:r w:rsidR="005F3A34" w:rsidRPr="005F3A34">
        <w:rPr>
          <w:rFonts w:ascii="Helvetica" w:eastAsia="Times New Roman" w:hAnsi="Helvetica" w:cs="Helvetica"/>
          <w:color w:val="333333"/>
          <w:sz w:val="21"/>
          <w:szCs w:val="21"/>
          <w:lang w:eastAsia="ru-RU"/>
        </w:rPr>
        <w:t>4</w:t>
      </w:r>
      <w:r>
        <w:rPr>
          <w:rFonts w:ascii="Helvetica" w:eastAsia="Times New Roman" w:hAnsi="Helvetica" w:cs="Helvetica"/>
          <w:color w:val="333333"/>
          <w:sz w:val="21"/>
          <w:szCs w:val="21"/>
          <w:lang w:eastAsia="ru-RU"/>
        </w:rPr>
        <w:t>00</w:t>
      </w:r>
      <w:r w:rsidR="005F3A34" w:rsidRPr="005F3A34">
        <w:rPr>
          <w:rFonts w:ascii="Helvetica" w:eastAsia="Times New Roman" w:hAnsi="Helvetica" w:cs="Helvetica"/>
          <w:color w:val="333333"/>
          <w:sz w:val="21"/>
          <w:szCs w:val="21"/>
          <w:lang w:eastAsia="ru-RU"/>
        </w:rPr>
        <w:t>7 по делу об административном правонарушении виновником в совершении вышеуказанного ДТП признан Сидоров Максим Владимирович. Между мною и вами, ОCAО «Страховая компания», был заключен договор КАСКО АА 123456789 (срок действия с 01 ноября 201</w:t>
      </w:r>
      <w:r>
        <w:rPr>
          <w:rFonts w:ascii="Helvetica" w:eastAsia="Times New Roman" w:hAnsi="Helvetica" w:cs="Helvetica"/>
          <w:color w:val="333333"/>
          <w:sz w:val="21"/>
          <w:szCs w:val="21"/>
          <w:lang w:eastAsia="ru-RU"/>
        </w:rPr>
        <w:t>8 года по 01 ноября 2019</w:t>
      </w:r>
      <w:r w:rsidR="005F3A34" w:rsidRPr="005F3A34">
        <w:rPr>
          <w:rFonts w:ascii="Helvetica" w:eastAsia="Times New Roman" w:hAnsi="Helvetica" w:cs="Helvetica"/>
          <w:color w:val="333333"/>
          <w:sz w:val="21"/>
          <w:szCs w:val="21"/>
          <w:lang w:eastAsia="ru-RU"/>
        </w:rPr>
        <w:t xml:space="preserve"> года, оплата подтверждается чеком №4321).</w:t>
      </w:r>
    </w:p>
    <w:p w:rsidR="005F3A34" w:rsidRPr="005F3A34" w:rsidRDefault="000202C1" w:rsidP="005F3A34">
      <w:pPr>
        <w:shd w:val="clear" w:color="auto" w:fill="FFFFFF"/>
        <w:spacing w:after="150" w:line="300" w:lineRule="atLeast"/>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12 февраля </w:t>
      </w:r>
      <w:r w:rsidR="005F3A34" w:rsidRPr="005F3A34">
        <w:rPr>
          <w:rFonts w:ascii="Helvetica" w:eastAsia="Times New Roman" w:hAnsi="Helvetica" w:cs="Helvetica"/>
          <w:color w:val="333333"/>
          <w:sz w:val="21"/>
          <w:szCs w:val="21"/>
          <w:lang w:eastAsia="ru-RU"/>
        </w:rPr>
        <w:t>201</w:t>
      </w:r>
      <w:r>
        <w:rPr>
          <w:rFonts w:ascii="Helvetica" w:eastAsia="Times New Roman" w:hAnsi="Helvetica" w:cs="Helvetica"/>
          <w:color w:val="333333"/>
          <w:sz w:val="21"/>
          <w:szCs w:val="21"/>
          <w:lang w:eastAsia="ru-RU"/>
        </w:rPr>
        <w:t>9</w:t>
      </w:r>
      <w:r w:rsidR="005F3A34" w:rsidRPr="005F3A34">
        <w:rPr>
          <w:rFonts w:ascii="Helvetica" w:eastAsia="Times New Roman" w:hAnsi="Helvetica" w:cs="Helvetica"/>
          <w:color w:val="333333"/>
          <w:sz w:val="21"/>
          <w:szCs w:val="21"/>
          <w:lang w:eastAsia="ru-RU"/>
        </w:rPr>
        <w:t xml:space="preserve"> года мною было подано извещение о повреждении транспортного средства с приложением всех необходимых документов. Регистрацией убытка №12-345678/14-1 ДТП было признано страховым случаем. Вы осуществили возмещение убытков в натуральной форме путем выдачи сметы на ремонт в ООО «Дилер», однако не выплатили величину утрату товарной стоимости транспортного средства (далее – УТС).</w:t>
      </w:r>
    </w:p>
    <w:p w:rsidR="005F3A34" w:rsidRPr="005F3A34" w:rsidRDefault="005F3A34" w:rsidP="005F3A34">
      <w:pPr>
        <w:shd w:val="clear" w:color="auto" w:fill="FFFFFF"/>
        <w:spacing w:after="15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 xml:space="preserve">Согласно п. 18 Обзора судебной практики Верховного суда РФ за второй квартал 2005 г. утвержденного постановлением Президиума Верховного суда РФ от 10.08.2005 г., утрата товарной стоимости представляет собой уменьшение стоимости транспортного средства, вызванное преждевременным ухудшением товарного (внешнего) вида автомобиля и его эксплуатационных качеств в результате снижения прочности и долговечности отдельных деталей узлов и агрегатов, соединений и защитных покрытий вследствие ДТП и </w:t>
      </w:r>
      <w:r w:rsidRPr="005F3A34">
        <w:rPr>
          <w:rFonts w:ascii="Helvetica" w:eastAsia="Times New Roman" w:hAnsi="Helvetica" w:cs="Helvetica"/>
          <w:color w:val="333333"/>
          <w:sz w:val="21"/>
          <w:szCs w:val="21"/>
          <w:lang w:eastAsia="ru-RU"/>
        </w:rPr>
        <w:lastRenderedPageBreak/>
        <w:t>последующего ремонта. Таким образом, утрата товарной стоимости относится к реальному ущербу наряду со стоимостью ремонта и запасных частей автомобиль, и подлежит взысканию со страховой организации по договору добровольного или обязательного страхования гражданской ответственности. Согласно п. 41 Постановления Пленума Верховного Суда РФ от 27.06.2013 N 20 «О применении судами законодательства о добровольном страховании имущества граждан» утрата товарной стоимости представляет собой уменьшение стоимости транспортного средства, вызванное преждевременным ухудшением товарного (внешнего) вида транспортного средства и его эксплуатационных качеств в результате снижения прочности и долговечности отдельных деталей, узлов и агрегатов, соединений и защитных покрытий вследствие дорожно-транспортного происшествия и последующего ремонта. В связи с тем, что утрата товарной стоимости относится к реальному ущербу наряду со стоимостью ремонта и запасных частей транспортного средства, в ее возмещении страхователю не может быть отказано.</w:t>
      </w:r>
    </w:p>
    <w:p w:rsidR="005F3A34" w:rsidRPr="005F3A34" w:rsidRDefault="005F3A34" w:rsidP="005F3A34">
      <w:pPr>
        <w:shd w:val="clear" w:color="auto" w:fill="FFFFFF"/>
        <w:spacing w:after="15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Для проведения независимого расчета УТС, я обратился в ООО «Независимая экспертиза автомобиля». В соответствии с Отчетом об уценке №123/45-14 величина утраты товарной стоимости автомобиля в результате ДТП составила 22'000 рублей.</w:t>
      </w:r>
    </w:p>
    <w:p w:rsidR="005F3A34" w:rsidRPr="005F3A34" w:rsidRDefault="005F3A34" w:rsidP="005F3A34">
      <w:pPr>
        <w:shd w:val="clear" w:color="auto" w:fill="FFFFFF"/>
        <w:spacing w:after="15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Расходы за проведение расчета УТС составили 1500 рублей.</w:t>
      </w:r>
    </w:p>
    <w:p w:rsidR="005F3A34" w:rsidRPr="005F3A34" w:rsidRDefault="005F3A34" w:rsidP="005F3A34">
      <w:pPr>
        <w:shd w:val="clear" w:color="auto" w:fill="FFFFFF"/>
        <w:spacing w:after="150" w:line="300" w:lineRule="atLeast"/>
        <w:jc w:val="center"/>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ПРОШУ:</w:t>
      </w:r>
    </w:p>
    <w:p w:rsidR="005F3A34" w:rsidRPr="005F3A34" w:rsidRDefault="005F3A34" w:rsidP="005F3A34">
      <w:pPr>
        <w:shd w:val="clear" w:color="auto" w:fill="FFFFFF"/>
        <w:spacing w:after="15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Компенсировать</w:t>
      </w:r>
    </w:p>
    <w:p w:rsidR="005F3A34" w:rsidRPr="005F3A34" w:rsidRDefault="005F3A34" w:rsidP="005F3A34">
      <w:pPr>
        <w:numPr>
          <w:ilvl w:val="0"/>
          <w:numId w:val="3"/>
        </w:numPr>
        <w:shd w:val="clear" w:color="auto" w:fill="FFFFFF"/>
        <w:spacing w:before="100" w:beforeAutospacing="1" w:after="100" w:afterAutospacing="1" w:line="300" w:lineRule="atLeast"/>
        <w:ind w:left="495"/>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убытки в сумме 22'000 рублей;</w:t>
      </w:r>
    </w:p>
    <w:p w:rsidR="005F3A34" w:rsidRPr="005F3A34" w:rsidRDefault="005F3A34" w:rsidP="005F3A34">
      <w:pPr>
        <w:numPr>
          <w:ilvl w:val="0"/>
          <w:numId w:val="3"/>
        </w:numPr>
        <w:shd w:val="clear" w:color="auto" w:fill="FFFFFF"/>
        <w:spacing w:before="100" w:beforeAutospacing="1" w:after="100" w:afterAutospacing="1" w:line="300" w:lineRule="atLeast"/>
        <w:ind w:left="495"/>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расходы на проведение расчета УТС в размере 1500 рублей.</w:t>
      </w:r>
    </w:p>
    <w:p w:rsidR="005F3A34" w:rsidRPr="005F3A34" w:rsidRDefault="005F3A34" w:rsidP="005F3A34">
      <w:pPr>
        <w:shd w:val="clear" w:color="auto" w:fill="FFFFFF"/>
        <w:spacing w:after="15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Ответ прошу дать в течение 5 (пяти) рабочих дней в письменном виде на мой почтовый адрес, а также продублировать копию ответа по адресу my@example.com.</w:t>
      </w:r>
    </w:p>
    <w:p w:rsidR="005F3A34" w:rsidRPr="005F3A34" w:rsidRDefault="005F3A34" w:rsidP="005F3A34">
      <w:pPr>
        <w:shd w:val="clear" w:color="auto" w:fill="FFFFFF"/>
        <w:spacing w:after="15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Обращаю ваше внимание, что в случае отрицательного ответа (или отсутствия ответа), я буду вынужден обратиться в суд; в исковое заявление будут добавлены стоимость юридических услуг, неустойка за нарушение сроков оказания услуги, компенсация морального вреда, а также штраф (в размере пятьдесят процентов от суммы, присужденной судом в пользу потребителя).</w:t>
      </w:r>
    </w:p>
    <w:p w:rsidR="005F3A34" w:rsidRPr="005F3A34" w:rsidRDefault="005F3A34" w:rsidP="005F3A34">
      <w:pPr>
        <w:shd w:val="clear" w:color="auto" w:fill="FFFFFF"/>
        <w:spacing w:after="15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Приложения:</w:t>
      </w:r>
    </w:p>
    <w:p w:rsidR="005F3A34" w:rsidRPr="005F3A34" w:rsidRDefault="005F3A34" w:rsidP="005F3A34">
      <w:pPr>
        <w:numPr>
          <w:ilvl w:val="0"/>
          <w:numId w:val="4"/>
        </w:numPr>
        <w:shd w:val="clear" w:color="auto" w:fill="FFFFFF"/>
        <w:spacing w:before="100" w:beforeAutospacing="1" w:after="100" w:afterAutospacing="1" w:line="300" w:lineRule="atLeast"/>
        <w:ind w:left="495"/>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Копия отчета с расчетом УТС;</w:t>
      </w:r>
    </w:p>
    <w:p w:rsidR="005F3A34" w:rsidRPr="005F3A34" w:rsidRDefault="005F3A34" w:rsidP="005F3A34">
      <w:pPr>
        <w:numPr>
          <w:ilvl w:val="0"/>
          <w:numId w:val="4"/>
        </w:numPr>
        <w:shd w:val="clear" w:color="auto" w:fill="FFFFFF"/>
        <w:spacing w:before="100" w:beforeAutospacing="1" w:after="100" w:afterAutospacing="1" w:line="300" w:lineRule="atLeast"/>
        <w:ind w:left="495"/>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Копия чека оплаты услуг для расчета УТС.</w:t>
      </w:r>
    </w:p>
    <w:p w:rsidR="005F3A34" w:rsidRPr="005F3A34" w:rsidRDefault="005F3A34" w:rsidP="005F3A34">
      <w:pPr>
        <w:shd w:val="clear" w:color="auto" w:fill="FFFFFF"/>
        <w:spacing w:after="150" w:line="300" w:lineRule="atLeast"/>
        <w:rPr>
          <w:rFonts w:ascii="Helvetica" w:eastAsia="Times New Roman" w:hAnsi="Helvetica" w:cs="Helvetica"/>
          <w:color w:val="333333"/>
          <w:sz w:val="21"/>
          <w:szCs w:val="21"/>
          <w:lang w:eastAsia="ru-RU"/>
        </w:rPr>
      </w:pPr>
      <w:r w:rsidRPr="005F3A34">
        <w:rPr>
          <w:rFonts w:ascii="Helvetica" w:eastAsia="Times New Roman" w:hAnsi="Helvetica" w:cs="Helvetica"/>
          <w:color w:val="333333"/>
          <w:sz w:val="21"/>
          <w:szCs w:val="21"/>
          <w:lang w:eastAsia="ru-RU"/>
        </w:rPr>
        <w:t>(подпись) Петров В.Н.</w:t>
      </w:r>
      <w:r w:rsidRPr="005F3A34">
        <w:rPr>
          <w:rFonts w:ascii="Helvetica" w:eastAsia="Times New Roman" w:hAnsi="Helvetica" w:cs="Helvetica"/>
          <w:color w:val="333333"/>
          <w:sz w:val="21"/>
          <w:szCs w:val="21"/>
          <w:lang w:eastAsia="ru-RU"/>
        </w:rPr>
        <w:br/>
        <w:t xml:space="preserve">01 </w:t>
      </w:r>
      <w:r w:rsidR="000202C1">
        <w:rPr>
          <w:rFonts w:ascii="Helvetica" w:eastAsia="Times New Roman" w:hAnsi="Helvetica" w:cs="Helvetica"/>
          <w:color w:val="333333"/>
          <w:sz w:val="21"/>
          <w:szCs w:val="21"/>
          <w:lang w:eastAsia="ru-RU"/>
        </w:rPr>
        <w:t>марта 2019</w:t>
      </w:r>
      <w:r w:rsidRPr="005F3A34">
        <w:rPr>
          <w:rFonts w:ascii="Helvetica" w:eastAsia="Times New Roman" w:hAnsi="Helvetica" w:cs="Helvetica"/>
          <w:color w:val="333333"/>
          <w:sz w:val="21"/>
          <w:szCs w:val="21"/>
          <w:lang w:eastAsia="ru-RU"/>
        </w:rPr>
        <w:t xml:space="preserve"> года</w:t>
      </w:r>
    </w:p>
    <w:p w:rsidR="00A259E1" w:rsidRDefault="00A259E1"/>
    <w:p w:rsidR="000202C1" w:rsidRDefault="000202C1">
      <w:bookmarkStart w:id="0" w:name="_GoBack"/>
      <w:bookmarkEnd w:id="0"/>
    </w:p>
    <w:p w:rsidR="000202C1" w:rsidRDefault="000202C1" w:rsidP="000202C1">
      <w:pPr>
        <w:rPr>
          <w:rFonts w:ascii="Arial" w:hAnsi="Arial" w:cs="Arial"/>
        </w:rPr>
      </w:pPr>
      <w:r>
        <w:rPr>
          <w:rFonts w:ascii="Arial" w:hAnsi="Arial" w:cs="Arial"/>
        </w:rPr>
        <w:t xml:space="preserve">Образец скачан здесь: </w:t>
      </w:r>
      <w:hyperlink r:id="rId5" w:history="1">
        <w:r>
          <w:rPr>
            <w:rStyle w:val="a4"/>
          </w:rPr>
          <w:t>http://vneriskov.ru/auto/kasko/utrata-tovarnoj-stoimosti-avtomobilya-po-kasko</w:t>
        </w:r>
      </w:hyperlink>
      <w:r>
        <w:t xml:space="preserve"> </w:t>
      </w:r>
    </w:p>
    <w:p w:rsidR="000202C1" w:rsidRDefault="000202C1"/>
    <w:sectPr w:rsidR="00020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574B"/>
    <w:multiLevelType w:val="multilevel"/>
    <w:tmpl w:val="22E8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D6112"/>
    <w:multiLevelType w:val="multilevel"/>
    <w:tmpl w:val="7568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8A787C"/>
    <w:multiLevelType w:val="multilevel"/>
    <w:tmpl w:val="F83E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752967"/>
    <w:multiLevelType w:val="multilevel"/>
    <w:tmpl w:val="10A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34"/>
    <w:rsid w:val="000202C1"/>
    <w:rsid w:val="0012373A"/>
    <w:rsid w:val="005F3A34"/>
    <w:rsid w:val="00A259E1"/>
    <w:rsid w:val="00CE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13ED"/>
  <w15:docId w15:val="{723E7B24-3006-467F-A640-CCBC85CB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F3A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3A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F3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F3A34"/>
  </w:style>
  <w:style w:type="paragraph" w:customStyle="1" w:styleId="text-center">
    <w:name w:val="text-center"/>
    <w:basedOn w:val="a"/>
    <w:rsid w:val="005F3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semiHidden/>
    <w:unhideWhenUsed/>
    <w:rsid w:val="00020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88194">
      <w:bodyDiv w:val="1"/>
      <w:marLeft w:val="0"/>
      <w:marRight w:val="0"/>
      <w:marTop w:val="0"/>
      <w:marBottom w:val="0"/>
      <w:divBdr>
        <w:top w:val="none" w:sz="0" w:space="0" w:color="auto"/>
        <w:left w:val="none" w:sz="0" w:space="0" w:color="auto"/>
        <w:bottom w:val="none" w:sz="0" w:space="0" w:color="auto"/>
        <w:right w:val="none" w:sz="0" w:space="0" w:color="auto"/>
      </w:divBdr>
      <w:divsChild>
        <w:div w:id="1354772107">
          <w:marLeft w:val="-225"/>
          <w:marRight w:val="-225"/>
          <w:marTop w:val="0"/>
          <w:marBottom w:val="0"/>
          <w:divBdr>
            <w:top w:val="none" w:sz="0" w:space="0" w:color="auto"/>
            <w:left w:val="none" w:sz="0" w:space="0" w:color="auto"/>
            <w:bottom w:val="none" w:sz="0" w:space="0" w:color="auto"/>
            <w:right w:val="none" w:sz="0" w:space="0" w:color="auto"/>
          </w:divBdr>
          <w:divsChild>
            <w:div w:id="1719817608">
              <w:marLeft w:val="0"/>
              <w:marRight w:val="0"/>
              <w:marTop w:val="0"/>
              <w:marBottom w:val="0"/>
              <w:divBdr>
                <w:top w:val="none" w:sz="0" w:space="0" w:color="auto"/>
                <w:left w:val="none" w:sz="0" w:space="0" w:color="auto"/>
                <w:bottom w:val="none" w:sz="0" w:space="0" w:color="auto"/>
                <w:right w:val="none" w:sz="0" w:space="0" w:color="auto"/>
              </w:divBdr>
              <w:divsChild>
                <w:div w:id="2085760323">
                  <w:marLeft w:val="5625"/>
                  <w:marRight w:val="0"/>
                  <w:marTop w:val="0"/>
                  <w:marBottom w:val="0"/>
                  <w:divBdr>
                    <w:top w:val="none" w:sz="0" w:space="0" w:color="auto"/>
                    <w:left w:val="none" w:sz="0" w:space="0" w:color="auto"/>
                    <w:bottom w:val="none" w:sz="0" w:space="0" w:color="auto"/>
                    <w:right w:val="none" w:sz="0" w:space="0" w:color="auto"/>
                  </w:divBdr>
                </w:div>
                <w:div w:id="1016619140">
                  <w:marLeft w:val="0"/>
                  <w:marRight w:val="0"/>
                  <w:marTop w:val="0"/>
                  <w:marBottom w:val="0"/>
                  <w:divBdr>
                    <w:top w:val="none" w:sz="0" w:space="0" w:color="auto"/>
                    <w:left w:val="none" w:sz="0" w:space="0" w:color="auto"/>
                    <w:bottom w:val="none" w:sz="0" w:space="0" w:color="auto"/>
                    <w:right w:val="none" w:sz="0" w:space="0" w:color="auto"/>
                  </w:divBdr>
                </w:div>
                <w:div w:id="1399748699">
                  <w:marLeft w:val="56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neriskov.ru/auto/kasko/utrata-tovarnoj-stoimosti-avtomobilya-po-kask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3700</Characters>
  <Application>Microsoft Office Word</Application>
  <DocSecurity>0</DocSecurity>
  <Lines>30</Lines>
  <Paragraphs>8</Paragraphs>
  <ScaleCrop>false</ScaleCrop>
  <Company>SPecialiST RePack</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Shuvaev</cp:lastModifiedBy>
  <cp:revision>3</cp:revision>
  <dcterms:created xsi:type="dcterms:W3CDTF">2015-10-05T09:42:00Z</dcterms:created>
  <dcterms:modified xsi:type="dcterms:W3CDTF">2019-04-19T09:00:00Z</dcterms:modified>
</cp:coreProperties>
</file>